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6C13" w:rsidRPr="00F06C13" w:rsidRDefault="00F06C13" w:rsidP="00F06C1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06C13">
        <w:rPr>
          <w:rFonts w:ascii="Times New Roman" w:eastAsia="Calibri" w:hAnsi="Times New Roman" w:cs="Times New Roman"/>
          <w:sz w:val="28"/>
          <w:szCs w:val="28"/>
          <w:lang w:val="ky-KG"/>
        </w:rPr>
        <w:t>Долбоор</w:t>
      </w:r>
    </w:p>
    <w:p w:rsidR="00F06C13" w:rsidRPr="00F06C13" w:rsidRDefault="00F06C13" w:rsidP="00F06C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06C13" w:rsidRPr="00F06C13" w:rsidRDefault="00F06C13" w:rsidP="00F06C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06C13" w:rsidRPr="00F06C13" w:rsidRDefault="00406CC5" w:rsidP="00406CC5">
      <w:pPr>
        <w:tabs>
          <w:tab w:val="center" w:pos="4535"/>
          <w:tab w:val="left" w:pos="7871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F06C13" w:rsidRPr="00F06C13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</w:p>
    <w:p w:rsidR="00F06C13" w:rsidRPr="00F06C13" w:rsidRDefault="00F06C13" w:rsidP="00F06C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F06C13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МИНИСТРЛЕР КАБИНЕТИНИН ТОКТОМУ</w:t>
      </w:r>
    </w:p>
    <w:p w:rsidR="00F06C13" w:rsidRPr="00F06C13" w:rsidRDefault="00F06C13" w:rsidP="00F06C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06C13" w:rsidRPr="00F06C13" w:rsidRDefault="00F06C13" w:rsidP="00F06C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36E88" w:rsidRDefault="00F06C13" w:rsidP="00F06C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F06C13">
        <w:rPr>
          <w:rFonts w:ascii="Times New Roman" w:eastAsia="Calibri" w:hAnsi="Times New Roman" w:cs="Times New Roman"/>
          <w:b/>
          <w:sz w:val="28"/>
          <w:szCs w:val="28"/>
          <w:lang w:val="ky-KG"/>
        </w:rPr>
        <w:t>“Кыргыз Республикасынын “</w:t>
      </w:r>
      <w:r w:rsidR="009A3C37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Кыргыз Республикасындагы гидрометеорология иши </w:t>
      </w:r>
      <w:r w:rsidRPr="00F06C13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жөнүндө” Мыйзамына өзгөртүүлөрдү киргизүү жөнүндө” </w:t>
      </w:r>
    </w:p>
    <w:p w:rsidR="00F06C13" w:rsidRPr="00F06C13" w:rsidRDefault="00F06C13" w:rsidP="00F06C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F06C13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 Мыйзамынын долбоору жөнүндө</w:t>
      </w:r>
    </w:p>
    <w:p w:rsidR="00F06C13" w:rsidRPr="00F06C13" w:rsidRDefault="00F06C13" w:rsidP="00F06C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F06C13" w:rsidRPr="00F06C13" w:rsidRDefault="00F06C13" w:rsidP="00F06C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06C13">
        <w:rPr>
          <w:rFonts w:ascii="Times New Roman" w:eastAsia="Calibri" w:hAnsi="Times New Roman" w:cs="Times New Roman"/>
          <w:sz w:val="28"/>
          <w:szCs w:val="28"/>
          <w:lang w:val="ky-KG"/>
        </w:rPr>
        <w:t>Мыйзамдын ченемдерин Кыргыз Республикасынын жаңы редакциядагы Конституциясына ылайык келтирүү максатында, Кыргыз Республикасынын Конституциясынын 85-беренесине ылайык, “Кыргыз Республикасынын Министрлер Кабинети жөнүндө” Кыргыз Республикасынын конституциялык Мыйзамынын 13- жана 17-беренелерин жетекчиликке алуу менен Кыргыз Республикасынын Министрлер Кабинети токтом кылат:</w:t>
      </w:r>
    </w:p>
    <w:p w:rsidR="00F06C13" w:rsidRPr="00F06C13" w:rsidRDefault="00F06C13" w:rsidP="00F06C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F06C13" w:rsidRPr="00F06C13" w:rsidRDefault="00F06C13" w:rsidP="00F06C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06C13">
        <w:rPr>
          <w:rFonts w:ascii="Times New Roman" w:eastAsia="Calibri" w:hAnsi="Times New Roman" w:cs="Times New Roman"/>
          <w:sz w:val="28"/>
          <w:szCs w:val="28"/>
          <w:lang w:val="ky-KG"/>
        </w:rPr>
        <w:t>1. “Кыргыз Республикасынын “</w:t>
      </w:r>
      <w:r w:rsidR="009A3C37" w:rsidRPr="009A3C37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Республикасындагы гидрометеорология иши жөнүндө</w:t>
      </w:r>
      <w:r w:rsidRPr="009A3C37"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r w:rsidRPr="00F06C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Мыйзамына өзгөртүүлөрдү киргизүү жөнүндө” Кыргыз Республикасынын Мыйзамынын долбоору жактырылсын.</w:t>
      </w:r>
    </w:p>
    <w:p w:rsidR="00F06C13" w:rsidRPr="00F06C13" w:rsidRDefault="00F06C13" w:rsidP="00F06C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06C13">
        <w:rPr>
          <w:rFonts w:ascii="Times New Roman" w:eastAsia="Calibri" w:hAnsi="Times New Roman" w:cs="Times New Roman"/>
          <w:sz w:val="28"/>
          <w:szCs w:val="28"/>
          <w:lang w:val="ky-KG"/>
        </w:rPr>
        <w:t>2. Көрсөтүлгөн Мыйзам долбоору Кыргыз Республикасынын Жогорку Кеңешинин кароосуна жөнөтүлсүн.</w:t>
      </w:r>
    </w:p>
    <w:p w:rsidR="00F06C13" w:rsidRPr="00F06C13" w:rsidRDefault="00F06C13" w:rsidP="00F06C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06C13">
        <w:rPr>
          <w:rFonts w:ascii="Times New Roman" w:eastAsia="Calibri" w:hAnsi="Times New Roman" w:cs="Times New Roman"/>
          <w:sz w:val="28"/>
          <w:szCs w:val="28"/>
          <w:lang w:val="ky-KG"/>
        </w:rPr>
        <w:t>3. Кыргыз Республикасынын Жогорку Кеңешинин ушул Мыйзам долбоорун кароосунда Кыргыз Республикасынын өзгөчө кырдаалдар министри Кыргыз Республикасынын Министрлер Кабинетинин расмий өкүлү болуп дайындалсын.</w:t>
      </w:r>
    </w:p>
    <w:p w:rsidR="00F06C13" w:rsidRPr="00F06C13" w:rsidRDefault="00F06C13" w:rsidP="00F06C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06C1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4. Ушул токтомдун аткарылышына көзөмөл жүргүзүү Кыргыз Республикасынын </w:t>
      </w:r>
      <w:bookmarkStart w:id="0" w:name="_GoBack"/>
      <w:r w:rsidRPr="00D07FE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Президентинин жана Министрлер Кабинетинин чечимдерин Кыргыз Республикасынын Президентинин Администрациясынын көзөмөлдөө башкармалыгына </w:t>
      </w:r>
      <w:bookmarkEnd w:id="0"/>
      <w:r w:rsidRPr="00F06C13">
        <w:rPr>
          <w:rFonts w:ascii="Times New Roman" w:eastAsia="Calibri" w:hAnsi="Times New Roman" w:cs="Times New Roman"/>
          <w:sz w:val="28"/>
          <w:szCs w:val="28"/>
          <w:lang w:val="ky-KG"/>
        </w:rPr>
        <w:t>жүктөлсүн.</w:t>
      </w:r>
    </w:p>
    <w:p w:rsidR="00F06C13" w:rsidRPr="00F06C13" w:rsidRDefault="00F06C13" w:rsidP="00F06C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06C13">
        <w:rPr>
          <w:rFonts w:ascii="Times New Roman" w:eastAsia="Calibri" w:hAnsi="Times New Roman" w:cs="Times New Roman"/>
          <w:sz w:val="28"/>
          <w:szCs w:val="28"/>
          <w:lang w:val="ky-KG"/>
        </w:rPr>
        <w:t>5. Ушул токтом расмий жарыяланган күндөн тартып он күндүн ичинде күчүнө кирет.</w:t>
      </w:r>
    </w:p>
    <w:p w:rsidR="00F06C13" w:rsidRPr="00F06C13" w:rsidRDefault="00F06C13" w:rsidP="00F06C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F06C13" w:rsidRPr="00F06C13" w:rsidRDefault="00F06C13" w:rsidP="00F06C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F06C13" w:rsidRPr="00F06C13" w:rsidRDefault="00F06C13" w:rsidP="00F06C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F06C13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</w:t>
      </w:r>
      <w:r w:rsidR="001B4C85">
        <w:rPr>
          <w:rFonts w:ascii="Times New Roman" w:eastAsia="Calibri" w:hAnsi="Times New Roman" w:cs="Times New Roman"/>
          <w:b/>
          <w:sz w:val="28"/>
          <w:szCs w:val="28"/>
          <w:lang w:val="ky-KG"/>
        </w:rPr>
        <w:t>п</w:t>
      </w:r>
      <w:r w:rsidRPr="00F06C13">
        <w:rPr>
          <w:rFonts w:ascii="Times New Roman" w:eastAsia="Calibri" w:hAnsi="Times New Roman" w:cs="Times New Roman"/>
          <w:b/>
          <w:sz w:val="28"/>
          <w:szCs w:val="28"/>
          <w:lang w:val="ky-KG"/>
        </w:rPr>
        <w:t>убликасынын</w:t>
      </w:r>
    </w:p>
    <w:p w:rsidR="00F06C13" w:rsidRPr="00F06C13" w:rsidRDefault="00F06C13" w:rsidP="00F06C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F06C13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Министрлер Кабинетинин</w:t>
      </w:r>
    </w:p>
    <w:p w:rsidR="00F06C13" w:rsidRPr="00F06C13" w:rsidRDefault="00F06C13" w:rsidP="00F06C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06C13">
        <w:rPr>
          <w:rFonts w:ascii="Times New Roman" w:eastAsia="Calibri" w:hAnsi="Times New Roman" w:cs="Times New Roman"/>
          <w:b/>
          <w:sz w:val="28"/>
          <w:szCs w:val="28"/>
          <w:lang w:val="ky-KG"/>
        </w:rPr>
        <w:t>Төрагасы</w:t>
      </w:r>
      <w:r w:rsidRPr="00F06C13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</w:t>
      </w:r>
      <w:r w:rsidRPr="00F06C13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                           </w:t>
      </w:r>
      <w:r w:rsidRPr="00F06C13">
        <w:rPr>
          <w:rFonts w:ascii="Times New Roman" w:eastAsia="Calibri" w:hAnsi="Times New Roman" w:cs="Times New Roman"/>
          <w:b/>
          <w:sz w:val="28"/>
          <w:szCs w:val="28"/>
        </w:rPr>
        <w:t>А.</w:t>
      </w:r>
      <w:r>
        <w:rPr>
          <w:rFonts w:ascii="Times New Roman" w:eastAsia="Calibri" w:hAnsi="Times New Roman" w:cs="Times New Roman"/>
          <w:b/>
          <w:sz w:val="28"/>
          <w:szCs w:val="28"/>
        </w:rPr>
        <w:t>У.</w:t>
      </w:r>
      <w:r w:rsidRPr="00F06C1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Жапар</w:t>
      </w:r>
      <w:r w:rsidRPr="00F06C13">
        <w:rPr>
          <w:rFonts w:ascii="Times New Roman" w:eastAsia="Calibri" w:hAnsi="Times New Roman" w:cs="Times New Roman"/>
          <w:b/>
          <w:sz w:val="28"/>
          <w:szCs w:val="28"/>
        </w:rPr>
        <w:t>ов</w:t>
      </w:r>
      <w:proofErr w:type="spellEnd"/>
    </w:p>
    <w:p w:rsidR="00F06C13" w:rsidRPr="00F06C13" w:rsidRDefault="00F06C13" w:rsidP="00F06C1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06C13" w:rsidRPr="00F06C13" w:rsidRDefault="00F06C13" w:rsidP="00F06C1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06C13" w:rsidRPr="00F06C13" w:rsidRDefault="00F06C13" w:rsidP="00F06C1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32F61" w:rsidRDefault="00E32F61"/>
    <w:sectPr w:rsidR="00E32F61" w:rsidSect="00406CC5">
      <w:headerReference w:type="default" r:id="rId6"/>
      <w:pgSz w:w="11906" w:h="16838"/>
      <w:pgMar w:top="1134" w:right="1701" w:bottom="1134" w:left="1701" w:header="708" w:footer="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33E7" w:rsidRDefault="000C33E7">
      <w:pPr>
        <w:spacing w:after="0" w:line="240" w:lineRule="auto"/>
      </w:pPr>
      <w:r>
        <w:separator/>
      </w:r>
    </w:p>
  </w:endnote>
  <w:endnote w:type="continuationSeparator" w:id="0">
    <w:p w:rsidR="000C33E7" w:rsidRDefault="000C3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33E7" w:rsidRDefault="000C33E7">
      <w:pPr>
        <w:spacing w:after="0" w:line="240" w:lineRule="auto"/>
      </w:pPr>
      <w:r>
        <w:separator/>
      </w:r>
    </w:p>
  </w:footnote>
  <w:footnote w:type="continuationSeparator" w:id="0">
    <w:p w:rsidR="000C33E7" w:rsidRDefault="000C3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07BF" w:rsidRPr="00F607BF" w:rsidRDefault="00336E88">
    <w:pPr>
      <w:pStyle w:val="a3"/>
      <w:jc w:val="center"/>
      <w:rPr>
        <w:sz w:val="20"/>
        <w:szCs w:val="20"/>
      </w:rPr>
    </w:pPr>
    <w:r w:rsidRPr="00F607BF">
      <w:rPr>
        <w:sz w:val="20"/>
        <w:szCs w:val="20"/>
      </w:rPr>
      <w:fldChar w:fldCharType="begin"/>
    </w:r>
    <w:r w:rsidRPr="00F607BF">
      <w:rPr>
        <w:sz w:val="20"/>
        <w:szCs w:val="20"/>
      </w:rPr>
      <w:instrText>PAGE   \* MERGEFORMAT</w:instrText>
    </w:r>
    <w:r w:rsidRPr="00F607BF">
      <w:rPr>
        <w:sz w:val="20"/>
        <w:szCs w:val="20"/>
      </w:rPr>
      <w:fldChar w:fldCharType="separate"/>
    </w:r>
    <w:r>
      <w:rPr>
        <w:noProof/>
        <w:sz w:val="20"/>
        <w:szCs w:val="20"/>
      </w:rPr>
      <w:t>5</w:t>
    </w:r>
    <w:r w:rsidRPr="00F607BF">
      <w:rPr>
        <w:sz w:val="20"/>
        <w:szCs w:val="20"/>
      </w:rPr>
      <w:fldChar w:fldCharType="end"/>
    </w:r>
  </w:p>
  <w:p w:rsidR="00F607BF" w:rsidRDefault="000C33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C13"/>
    <w:rsid w:val="000C33E7"/>
    <w:rsid w:val="000F407E"/>
    <w:rsid w:val="0016696D"/>
    <w:rsid w:val="001B4C85"/>
    <w:rsid w:val="00261298"/>
    <w:rsid w:val="00336E88"/>
    <w:rsid w:val="00406CC5"/>
    <w:rsid w:val="00625845"/>
    <w:rsid w:val="00827B0F"/>
    <w:rsid w:val="008A6533"/>
    <w:rsid w:val="009A3C37"/>
    <w:rsid w:val="009A4C70"/>
    <w:rsid w:val="00A607B1"/>
    <w:rsid w:val="00AF463B"/>
    <w:rsid w:val="00B5106F"/>
    <w:rsid w:val="00BD4851"/>
    <w:rsid w:val="00D07FE1"/>
    <w:rsid w:val="00E32F61"/>
    <w:rsid w:val="00F06C13"/>
    <w:rsid w:val="00F5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58BB6E-C5B7-4AF0-8137-892721169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6C13"/>
    <w:pPr>
      <w:tabs>
        <w:tab w:val="center" w:pos="4677"/>
        <w:tab w:val="right" w:pos="9355"/>
      </w:tabs>
      <w:spacing w:after="20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F06C13"/>
    <w:rPr>
      <w:rFonts w:ascii="Times New Roman" w:eastAsia="Calibri" w:hAnsi="Times New Roman" w:cs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1B4C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B4C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Munara</dc:creator>
  <cp:keywords/>
  <dc:description/>
  <cp:lastModifiedBy>User5</cp:lastModifiedBy>
  <cp:revision>6</cp:revision>
  <cp:lastPrinted>2022-02-08T12:30:00Z</cp:lastPrinted>
  <dcterms:created xsi:type="dcterms:W3CDTF">2022-01-14T04:23:00Z</dcterms:created>
  <dcterms:modified xsi:type="dcterms:W3CDTF">2022-02-08T12:30:00Z</dcterms:modified>
</cp:coreProperties>
</file>